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BC" w:rsidRPr="005134EB" w:rsidRDefault="004404BC" w:rsidP="00854BC1">
      <w:pPr>
        <w:spacing w:line="240" w:lineRule="auto"/>
        <w:jc w:val="center"/>
        <w:rPr>
          <w:b/>
          <w:sz w:val="24"/>
          <w:szCs w:val="24"/>
        </w:rPr>
      </w:pPr>
      <w:r w:rsidRPr="005134EB">
        <w:rPr>
          <w:b/>
          <w:sz w:val="24"/>
          <w:szCs w:val="24"/>
        </w:rPr>
        <w:t>Learning Communities at Bergen Community College</w:t>
      </w:r>
    </w:p>
    <w:p w:rsidR="004404BC" w:rsidRPr="005134EB" w:rsidRDefault="00854BC1" w:rsidP="004B1177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Initial Community Proposal:</w:t>
      </w:r>
      <w:r w:rsidRPr="005134EB">
        <w:rPr>
          <w:b/>
          <w:sz w:val="24"/>
          <w:szCs w:val="24"/>
        </w:rPr>
        <w:t xml:space="preserve"> Fall</w:t>
      </w:r>
      <w:r w:rsidR="004404BC" w:rsidRPr="005134EB">
        <w:rPr>
          <w:b/>
          <w:sz w:val="24"/>
          <w:szCs w:val="24"/>
        </w:rPr>
        <w:t xml:space="preserve"> 2015 Implementation</w:t>
      </w:r>
    </w:p>
    <w:p w:rsidR="004404BC" w:rsidRPr="00854BC1" w:rsidRDefault="004404BC" w:rsidP="004404BC">
      <w:pPr>
        <w:rPr>
          <w:sz w:val="20"/>
          <w:szCs w:val="20"/>
        </w:rPr>
      </w:pPr>
      <w:r w:rsidRPr="00854BC1">
        <w:rPr>
          <w:sz w:val="20"/>
          <w:szCs w:val="20"/>
        </w:rPr>
        <w:t xml:space="preserve">This proposal must be submitted by </w:t>
      </w:r>
      <w:r w:rsidR="00C64D49">
        <w:rPr>
          <w:sz w:val="20"/>
          <w:szCs w:val="20"/>
        </w:rPr>
        <w:t xml:space="preserve">January 5, 2015 </w:t>
      </w:r>
      <w:r w:rsidRPr="00854BC1">
        <w:rPr>
          <w:sz w:val="20"/>
          <w:szCs w:val="20"/>
        </w:rPr>
        <w:t>to Eileen Fitzgerald (</w:t>
      </w:r>
      <w:hyperlink r:id="rId5" w:history="1">
        <w:r w:rsidRPr="00854BC1">
          <w:rPr>
            <w:rStyle w:val="Hyperlink"/>
            <w:sz w:val="20"/>
            <w:szCs w:val="20"/>
          </w:rPr>
          <w:t>efitzgerald@bergen.edu</w:t>
        </w:r>
      </w:hyperlink>
      <w:r w:rsidRPr="00854BC1">
        <w:rPr>
          <w:sz w:val="20"/>
          <w:szCs w:val="20"/>
        </w:rPr>
        <w:t>; A-333) or Maria Kasparova (</w:t>
      </w:r>
      <w:hyperlink r:id="rId6" w:history="1">
        <w:r w:rsidRPr="00854BC1">
          <w:rPr>
            <w:rStyle w:val="Hyperlink"/>
            <w:sz w:val="20"/>
            <w:szCs w:val="20"/>
          </w:rPr>
          <w:t>mkasparova@bergen.edu</w:t>
        </w:r>
      </w:hyperlink>
      <w:r w:rsidRPr="00854BC1">
        <w:rPr>
          <w:sz w:val="20"/>
          <w:szCs w:val="20"/>
        </w:rPr>
        <w:t xml:space="preserve">; </w:t>
      </w:r>
      <w:r w:rsidR="006A08ED">
        <w:rPr>
          <w:sz w:val="20"/>
          <w:szCs w:val="20"/>
        </w:rPr>
        <w:t>A-333</w:t>
      </w:r>
      <w:r w:rsidRPr="00854BC1">
        <w:rPr>
          <w:sz w:val="20"/>
          <w:szCs w:val="20"/>
        </w:rPr>
        <w:t xml:space="preserve">). </w:t>
      </w:r>
    </w:p>
    <w:p w:rsidR="004404BC" w:rsidRDefault="004404BC" w:rsidP="004404BC">
      <w:pPr>
        <w:rPr>
          <w:sz w:val="24"/>
          <w:szCs w:val="24"/>
        </w:rPr>
      </w:pPr>
      <w:r w:rsidRPr="005134EB">
        <w:rPr>
          <w:b/>
          <w:sz w:val="24"/>
          <w:szCs w:val="24"/>
        </w:rPr>
        <w:t>Community Name</w:t>
      </w:r>
      <w:r w:rsidRPr="005134EB">
        <w:rPr>
          <w:sz w:val="24"/>
          <w:szCs w:val="24"/>
        </w:rPr>
        <w:t xml:space="preserve"> _________</w:t>
      </w:r>
      <w:r w:rsidR="005F07A3">
        <w:rPr>
          <w:sz w:val="24"/>
          <w:szCs w:val="24"/>
        </w:rPr>
        <w:t>Early Childhood Education and ESL Reading</w:t>
      </w:r>
      <w:r w:rsidRPr="005134EB">
        <w:rPr>
          <w:sz w:val="24"/>
          <w:szCs w:val="24"/>
        </w:rPr>
        <w:t>_</w:t>
      </w:r>
      <w:r w:rsidR="006A08ED">
        <w:rPr>
          <w:sz w:val="24"/>
          <w:szCs w:val="24"/>
        </w:rPr>
        <w:t>___</w:t>
      </w:r>
      <w:r w:rsidRPr="005134EB">
        <w:rPr>
          <w:sz w:val="24"/>
          <w:szCs w:val="24"/>
        </w:rPr>
        <w:t>________________</w:t>
      </w:r>
      <w:r w:rsidR="00304A36">
        <w:rPr>
          <w:sz w:val="24"/>
          <w:szCs w:val="24"/>
        </w:rPr>
        <w:t>__</w:t>
      </w:r>
      <w:r w:rsidRPr="005134EB">
        <w:rPr>
          <w:sz w:val="24"/>
          <w:szCs w:val="24"/>
        </w:rPr>
        <w:t>__</w:t>
      </w:r>
    </w:p>
    <w:p w:rsidR="004404BC" w:rsidRPr="005134EB" w:rsidRDefault="0094083F" w:rsidP="004404BC">
      <w:pPr>
        <w:rPr>
          <w:sz w:val="24"/>
          <w:szCs w:val="24"/>
        </w:rPr>
      </w:pPr>
      <w:r>
        <w:rPr>
          <w:sz w:val="24"/>
          <w:szCs w:val="24"/>
        </w:rPr>
        <w:t>Instructor 1:</w:t>
      </w:r>
      <w:r w:rsidR="005F07A3" w:rsidRPr="00BB7390">
        <w:rPr>
          <w:color w:val="1F497D" w:themeColor="text2"/>
          <w:sz w:val="24"/>
          <w:szCs w:val="24"/>
        </w:rPr>
        <w:t xml:space="preserve"> </w:t>
      </w:r>
      <w:r w:rsidR="004404BC" w:rsidRPr="005134EB">
        <w:rPr>
          <w:sz w:val="24"/>
          <w:szCs w:val="24"/>
        </w:rPr>
        <w:t>___________</w:t>
      </w:r>
      <w:r w:rsidR="00304A36">
        <w:rPr>
          <w:sz w:val="24"/>
          <w:szCs w:val="24"/>
        </w:rPr>
        <w:t>__</w:t>
      </w:r>
      <w:r w:rsidR="004404BC" w:rsidRPr="005134EB">
        <w:rPr>
          <w:sz w:val="24"/>
          <w:szCs w:val="24"/>
        </w:rPr>
        <w:t>_____</w:t>
      </w:r>
      <w:r w:rsidR="005134EB">
        <w:rPr>
          <w:sz w:val="24"/>
          <w:szCs w:val="24"/>
        </w:rPr>
        <w:tab/>
      </w:r>
      <w:r w:rsidR="004404BC" w:rsidRPr="005134EB">
        <w:rPr>
          <w:sz w:val="24"/>
          <w:szCs w:val="24"/>
        </w:rPr>
        <w:t>Course 1: __</w:t>
      </w:r>
      <w:r w:rsidR="005C135A" w:rsidRPr="00BB7390">
        <w:rPr>
          <w:color w:val="1F497D" w:themeColor="text2"/>
          <w:sz w:val="24"/>
          <w:szCs w:val="24"/>
        </w:rPr>
        <w:t>EDU 101 Introduction to Education</w:t>
      </w:r>
      <w:r w:rsidR="00304A36">
        <w:rPr>
          <w:sz w:val="24"/>
          <w:szCs w:val="24"/>
        </w:rPr>
        <w:t>_</w:t>
      </w:r>
      <w:r w:rsidR="004404BC" w:rsidRPr="005134EB">
        <w:rPr>
          <w:sz w:val="24"/>
          <w:szCs w:val="24"/>
        </w:rPr>
        <w:t>__</w:t>
      </w:r>
    </w:p>
    <w:p w:rsidR="004404BC" w:rsidRPr="005134EB" w:rsidRDefault="0094083F" w:rsidP="004404BC">
      <w:pPr>
        <w:rPr>
          <w:sz w:val="24"/>
          <w:szCs w:val="24"/>
        </w:rPr>
      </w:pPr>
      <w:r>
        <w:rPr>
          <w:sz w:val="24"/>
          <w:szCs w:val="24"/>
        </w:rPr>
        <w:t xml:space="preserve">Instructor 2: </w:t>
      </w:r>
      <w:bookmarkStart w:id="0" w:name="_GoBack"/>
      <w:bookmarkEnd w:id="0"/>
      <w:r w:rsidR="004404BC" w:rsidRPr="005134EB">
        <w:rPr>
          <w:sz w:val="24"/>
          <w:szCs w:val="24"/>
        </w:rPr>
        <w:t>____________</w:t>
      </w:r>
      <w:r w:rsidR="00304A36">
        <w:rPr>
          <w:sz w:val="24"/>
          <w:szCs w:val="24"/>
        </w:rPr>
        <w:t>__</w:t>
      </w:r>
      <w:r w:rsidR="004404BC" w:rsidRPr="005134EB">
        <w:rPr>
          <w:sz w:val="24"/>
          <w:szCs w:val="24"/>
        </w:rPr>
        <w:t>___</w:t>
      </w:r>
      <w:r w:rsidR="005134EB">
        <w:rPr>
          <w:sz w:val="24"/>
          <w:szCs w:val="24"/>
        </w:rPr>
        <w:tab/>
      </w:r>
      <w:r w:rsidR="004404BC" w:rsidRPr="005134EB">
        <w:rPr>
          <w:sz w:val="24"/>
          <w:szCs w:val="24"/>
        </w:rPr>
        <w:t>Course 2: __</w:t>
      </w:r>
      <w:r w:rsidR="00867FB4">
        <w:rPr>
          <w:color w:val="1F497D" w:themeColor="text2"/>
          <w:sz w:val="24"/>
          <w:szCs w:val="24"/>
        </w:rPr>
        <w:t xml:space="preserve">ALP </w:t>
      </w:r>
      <w:r w:rsidR="00B03C87">
        <w:rPr>
          <w:color w:val="1F497D" w:themeColor="text2"/>
          <w:sz w:val="24"/>
          <w:szCs w:val="24"/>
        </w:rPr>
        <w:t>064 Level</w:t>
      </w:r>
      <w:r w:rsidR="00867FB4">
        <w:rPr>
          <w:color w:val="1F497D" w:themeColor="text2"/>
          <w:sz w:val="24"/>
          <w:szCs w:val="24"/>
        </w:rPr>
        <w:t xml:space="preserve"> 3</w:t>
      </w:r>
      <w:r w:rsidR="005F07A3" w:rsidRPr="00BB7390">
        <w:rPr>
          <w:color w:val="1F497D" w:themeColor="text2"/>
          <w:sz w:val="24"/>
          <w:szCs w:val="24"/>
        </w:rPr>
        <w:t xml:space="preserve"> Reading</w:t>
      </w:r>
      <w:r w:rsidR="004404BC" w:rsidRPr="005134EB">
        <w:rPr>
          <w:sz w:val="24"/>
          <w:szCs w:val="24"/>
        </w:rPr>
        <w:t>_________</w:t>
      </w:r>
      <w:r w:rsidR="00304A36">
        <w:rPr>
          <w:sz w:val="24"/>
          <w:szCs w:val="24"/>
        </w:rPr>
        <w:t>__</w:t>
      </w:r>
    </w:p>
    <w:p w:rsidR="004404BC" w:rsidRPr="005134EB" w:rsidRDefault="004404BC" w:rsidP="004404BC">
      <w:pPr>
        <w:rPr>
          <w:sz w:val="24"/>
          <w:szCs w:val="24"/>
        </w:rPr>
      </w:pPr>
      <w:r w:rsidRPr="005134EB">
        <w:rPr>
          <w:sz w:val="24"/>
          <w:szCs w:val="24"/>
        </w:rPr>
        <w:t>Instructor 3: __________________________</w:t>
      </w:r>
      <w:r w:rsidR="00304A36">
        <w:rPr>
          <w:sz w:val="24"/>
          <w:szCs w:val="24"/>
        </w:rPr>
        <w:t>__</w:t>
      </w:r>
      <w:r w:rsidRPr="005134EB">
        <w:rPr>
          <w:sz w:val="24"/>
          <w:szCs w:val="24"/>
        </w:rPr>
        <w:t xml:space="preserve">_ </w:t>
      </w:r>
      <w:r w:rsidR="005134EB">
        <w:rPr>
          <w:sz w:val="24"/>
          <w:szCs w:val="24"/>
        </w:rPr>
        <w:tab/>
      </w:r>
      <w:r w:rsidRPr="005134EB">
        <w:rPr>
          <w:sz w:val="24"/>
          <w:szCs w:val="24"/>
        </w:rPr>
        <w:t>Course 3: _________________</w:t>
      </w:r>
      <w:r w:rsidR="00304A36">
        <w:rPr>
          <w:sz w:val="24"/>
          <w:szCs w:val="24"/>
        </w:rPr>
        <w:t>__</w:t>
      </w:r>
    </w:p>
    <w:p w:rsidR="00C64D49" w:rsidRPr="00304A36" w:rsidRDefault="00C64D49" w:rsidP="00C64D49">
      <w:pPr>
        <w:rPr>
          <w:sz w:val="24"/>
          <w:szCs w:val="24"/>
        </w:rPr>
      </w:pPr>
      <w:r>
        <w:rPr>
          <w:sz w:val="24"/>
          <w:szCs w:val="24"/>
        </w:rPr>
        <w:t>Campus:    Paramus ____</w:t>
      </w:r>
      <w:r w:rsidR="005F07A3">
        <w:rPr>
          <w:sz w:val="24"/>
          <w:szCs w:val="24"/>
        </w:rPr>
        <w:t>X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Meadowlands _____________</w:t>
      </w:r>
    </w:p>
    <w:p w:rsidR="00C64D49" w:rsidRPr="00304A36" w:rsidRDefault="00C64D49" w:rsidP="004B1177">
      <w:pPr>
        <w:rPr>
          <w:sz w:val="24"/>
          <w:szCs w:val="24"/>
        </w:rPr>
      </w:pPr>
      <w:r w:rsidRPr="00304A36">
        <w:rPr>
          <w:sz w:val="24"/>
          <w:szCs w:val="24"/>
        </w:rPr>
        <w:t xml:space="preserve">Have the above faculty consulted with their program Chairs and Deans? </w:t>
      </w:r>
      <w:r w:rsidRPr="00304A36">
        <w:rPr>
          <w:sz w:val="24"/>
          <w:szCs w:val="24"/>
        </w:rPr>
        <w:tab/>
      </w:r>
      <w:r w:rsidRPr="00304A36">
        <w:rPr>
          <w:sz w:val="24"/>
          <w:szCs w:val="24"/>
        </w:rPr>
        <w:tab/>
      </w:r>
      <w:r w:rsidR="00304A36" w:rsidRPr="00304A36">
        <w:rPr>
          <w:sz w:val="24"/>
          <w:szCs w:val="24"/>
        </w:rPr>
        <w:t>Yes __</w:t>
      </w:r>
      <w:r w:rsidR="005F07A3">
        <w:rPr>
          <w:sz w:val="24"/>
          <w:szCs w:val="24"/>
        </w:rPr>
        <w:t>X</w:t>
      </w:r>
      <w:r w:rsidR="00304A36" w:rsidRPr="00304A36">
        <w:rPr>
          <w:sz w:val="24"/>
          <w:szCs w:val="24"/>
        </w:rPr>
        <w:t>____  No ______</w:t>
      </w:r>
    </w:p>
    <w:p w:rsidR="00C64D49" w:rsidRPr="00304A36" w:rsidRDefault="00C64D49" w:rsidP="004B1177">
      <w:pPr>
        <w:rPr>
          <w:sz w:val="24"/>
          <w:szCs w:val="24"/>
        </w:rPr>
      </w:pPr>
      <w:r w:rsidRPr="00304A36">
        <w:rPr>
          <w:sz w:val="24"/>
          <w:szCs w:val="24"/>
        </w:rPr>
        <w:t>Have the faculty members attended a Learning Communities workshop?</w:t>
      </w:r>
      <w:r w:rsidR="00304A36" w:rsidRPr="00304A36">
        <w:rPr>
          <w:sz w:val="24"/>
          <w:szCs w:val="24"/>
        </w:rPr>
        <w:tab/>
      </w:r>
      <w:r w:rsidR="00304A36">
        <w:rPr>
          <w:sz w:val="24"/>
          <w:szCs w:val="24"/>
        </w:rPr>
        <w:tab/>
      </w:r>
      <w:r w:rsidR="00304A36" w:rsidRPr="00304A36">
        <w:rPr>
          <w:sz w:val="24"/>
          <w:szCs w:val="24"/>
        </w:rPr>
        <w:t>Yes __</w:t>
      </w:r>
      <w:r w:rsidR="005F07A3">
        <w:rPr>
          <w:sz w:val="24"/>
          <w:szCs w:val="24"/>
        </w:rPr>
        <w:t>X</w:t>
      </w:r>
      <w:r w:rsidR="00304A36" w:rsidRPr="00304A36">
        <w:rPr>
          <w:sz w:val="24"/>
          <w:szCs w:val="24"/>
        </w:rPr>
        <w:t>____  No ______</w:t>
      </w:r>
    </w:p>
    <w:p w:rsidR="004404BC" w:rsidRDefault="006A08ED" w:rsidP="004B1177">
      <w:pPr>
        <w:rPr>
          <w:sz w:val="24"/>
          <w:szCs w:val="24"/>
        </w:rPr>
      </w:pPr>
      <w:r w:rsidRPr="004B1177">
        <w:rPr>
          <w:b/>
          <w:sz w:val="24"/>
          <w:szCs w:val="24"/>
        </w:rPr>
        <w:t>Rationale</w:t>
      </w:r>
      <w:r w:rsidR="004404BC" w:rsidRPr="004B1177">
        <w:rPr>
          <w:sz w:val="24"/>
          <w:szCs w:val="24"/>
        </w:rPr>
        <w:t xml:space="preserve">.  </w:t>
      </w:r>
      <w:r w:rsidRPr="004B1177">
        <w:rPr>
          <w:sz w:val="24"/>
          <w:szCs w:val="24"/>
        </w:rPr>
        <w:t>Briefly explain how your separate courses will be integrated into a Learning Community. Please include the topic, concept, problem, issue and/or skill that you will explore in the context of the linked courses.  Feel free to indicate any integrative assignments, activities, and/or readings that you plan to utilize.</w:t>
      </w:r>
    </w:p>
    <w:p w:rsidR="002115E4" w:rsidRPr="002115E4" w:rsidRDefault="002115E4" w:rsidP="002115E4">
      <w:pPr>
        <w:spacing w:after="0" w:line="240" w:lineRule="auto"/>
        <w:rPr>
          <w:color w:val="1F497D" w:themeColor="text2"/>
          <w:sz w:val="24"/>
          <w:szCs w:val="24"/>
        </w:rPr>
      </w:pPr>
      <w:r w:rsidRPr="002115E4">
        <w:rPr>
          <w:color w:val="1F497D" w:themeColor="text2"/>
          <w:sz w:val="24"/>
          <w:szCs w:val="24"/>
        </w:rPr>
        <w:t>We intend to integrate the following units from EDU 101 with ALP 0</w:t>
      </w:r>
      <w:r w:rsidR="00001A93">
        <w:rPr>
          <w:color w:val="1F497D" w:themeColor="text2"/>
          <w:sz w:val="24"/>
          <w:szCs w:val="24"/>
        </w:rPr>
        <w:t>6</w:t>
      </w:r>
      <w:r w:rsidRPr="002115E4">
        <w:rPr>
          <w:color w:val="1F497D" w:themeColor="text2"/>
          <w:sz w:val="24"/>
          <w:szCs w:val="24"/>
        </w:rPr>
        <w:t>4:</w:t>
      </w:r>
    </w:p>
    <w:p w:rsidR="002115E4" w:rsidRPr="002115E4" w:rsidRDefault="002115E4" w:rsidP="002115E4">
      <w:pPr>
        <w:pStyle w:val="ListParagraph"/>
        <w:numPr>
          <w:ilvl w:val="0"/>
          <w:numId w:val="7"/>
        </w:numPr>
        <w:spacing w:after="0" w:line="240" w:lineRule="auto"/>
        <w:rPr>
          <w:color w:val="1F497D" w:themeColor="text2"/>
          <w:sz w:val="24"/>
          <w:szCs w:val="24"/>
        </w:rPr>
      </w:pPr>
      <w:r w:rsidRPr="002115E4">
        <w:rPr>
          <w:color w:val="1F497D" w:themeColor="text2"/>
          <w:sz w:val="24"/>
          <w:szCs w:val="24"/>
        </w:rPr>
        <w:t>Different Ways of Learning</w:t>
      </w:r>
    </w:p>
    <w:p w:rsidR="002115E4" w:rsidRPr="002115E4" w:rsidRDefault="002115E4" w:rsidP="002115E4">
      <w:pPr>
        <w:pStyle w:val="ListParagraph"/>
        <w:numPr>
          <w:ilvl w:val="0"/>
          <w:numId w:val="7"/>
        </w:numPr>
        <w:spacing w:after="0" w:line="240" w:lineRule="auto"/>
        <w:rPr>
          <w:color w:val="1F497D" w:themeColor="text2"/>
          <w:sz w:val="24"/>
          <w:szCs w:val="24"/>
        </w:rPr>
      </w:pPr>
      <w:r w:rsidRPr="002115E4">
        <w:rPr>
          <w:color w:val="1F497D" w:themeColor="text2"/>
          <w:sz w:val="24"/>
          <w:szCs w:val="24"/>
        </w:rPr>
        <w:t>Teaching Your Diverse Students</w:t>
      </w:r>
    </w:p>
    <w:p w:rsidR="002115E4" w:rsidRPr="002115E4" w:rsidRDefault="002115E4" w:rsidP="002115E4">
      <w:pPr>
        <w:pStyle w:val="ListParagraph"/>
        <w:numPr>
          <w:ilvl w:val="0"/>
          <w:numId w:val="7"/>
        </w:numPr>
        <w:spacing w:after="0" w:line="240" w:lineRule="auto"/>
        <w:rPr>
          <w:color w:val="1F497D" w:themeColor="text2"/>
          <w:sz w:val="24"/>
          <w:szCs w:val="24"/>
        </w:rPr>
      </w:pPr>
      <w:r w:rsidRPr="002115E4">
        <w:rPr>
          <w:color w:val="1F497D" w:themeColor="text2"/>
          <w:sz w:val="24"/>
          <w:szCs w:val="24"/>
        </w:rPr>
        <w:t>History of American Education</w:t>
      </w:r>
    </w:p>
    <w:p w:rsidR="002115E4" w:rsidRPr="002115E4" w:rsidRDefault="002115E4" w:rsidP="002115E4">
      <w:pPr>
        <w:pStyle w:val="ListParagraph"/>
        <w:numPr>
          <w:ilvl w:val="0"/>
          <w:numId w:val="7"/>
        </w:numPr>
        <w:spacing w:after="0" w:line="240" w:lineRule="auto"/>
        <w:rPr>
          <w:color w:val="1F497D" w:themeColor="text2"/>
          <w:sz w:val="24"/>
          <w:szCs w:val="24"/>
        </w:rPr>
      </w:pPr>
      <w:r w:rsidRPr="002115E4">
        <w:rPr>
          <w:color w:val="1F497D" w:themeColor="text2"/>
          <w:sz w:val="24"/>
          <w:szCs w:val="24"/>
        </w:rPr>
        <w:t>Philosophy of Education</w:t>
      </w:r>
    </w:p>
    <w:p w:rsidR="002115E4" w:rsidRPr="002115E4" w:rsidRDefault="002115E4" w:rsidP="002115E4">
      <w:pPr>
        <w:spacing w:after="0" w:line="240" w:lineRule="auto"/>
        <w:ind w:left="360"/>
        <w:rPr>
          <w:color w:val="1F497D" w:themeColor="text2"/>
          <w:sz w:val="24"/>
          <w:szCs w:val="24"/>
        </w:rPr>
      </w:pPr>
    </w:p>
    <w:p w:rsidR="002115E4" w:rsidRPr="002115E4" w:rsidRDefault="002115E4" w:rsidP="002115E4">
      <w:pPr>
        <w:spacing w:after="0" w:line="240" w:lineRule="auto"/>
        <w:rPr>
          <w:color w:val="1F497D" w:themeColor="text2"/>
          <w:sz w:val="24"/>
          <w:szCs w:val="24"/>
        </w:rPr>
      </w:pPr>
      <w:r w:rsidRPr="002115E4">
        <w:rPr>
          <w:color w:val="1F497D" w:themeColor="text2"/>
          <w:sz w:val="24"/>
          <w:szCs w:val="24"/>
        </w:rPr>
        <w:t>The Education class will focus on the content while the ALP class will work on content, vocabulary, and reading skills.</w:t>
      </w:r>
    </w:p>
    <w:p w:rsidR="002115E4" w:rsidRPr="002115E4" w:rsidRDefault="002115E4" w:rsidP="002115E4">
      <w:pPr>
        <w:spacing w:after="0" w:line="240" w:lineRule="auto"/>
        <w:rPr>
          <w:color w:val="1F497D" w:themeColor="text2"/>
          <w:sz w:val="24"/>
          <w:szCs w:val="24"/>
        </w:rPr>
      </w:pPr>
    </w:p>
    <w:p w:rsidR="002115E4" w:rsidRPr="002115E4" w:rsidRDefault="002115E4" w:rsidP="002115E4">
      <w:pPr>
        <w:spacing w:after="0" w:line="240" w:lineRule="auto"/>
        <w:rPr>
          <w:color w:val="1F497D" w:themeColor="text2"/>
          <w:sz w:val="24"/>
          <w:szCs w:val="24"/>
        </w:rPr>
      </w:pPr>
      <w:r w:rsidRPr="002115E4">
        <w:rPr>
          <w:color w:val="1F497D" w:themeColor="text2"/>
          <w:sz w:val="24"/>
          <w:szCs w:val="24"/>
        </w:rPr>
        <w:t>Some integrative assignments include:</w:t>
      </w:r>
    </w:p>
    <w:p w:rsidR="002115E4" w:rsidRPr="002115E4" w:rsidRDefault="002115E4" w:rsidP="002115E4">
      <w:pPr>
        <w:pStyle w:val="ListParagraph"/>
        <w:numPr>
          <w:ilvl w:val="0"/>
          <w:numId w:val="6"/>
        </w:numPr>
        <w:spacing w:after="0" w:line="240" w:lineRule="auto"/>
        <w:rPr>
          <w:color w:val="1F497D" w:themeColor="text2"/>
          <w:sz w:val="24"/>
          <w:szCs w:val="24"/>
        </w:rPr>
      </w:pPr>
      <w:r w:rsidRPr="002115E4">
        <w:rPr>
          <w:color w:val="1F497D" w:themeColor="text2"/>
          <w:sz w:val="24"/>
          <w:szCs w:val="24"/>
        </w:rPr>
        <w:t>Research project (information literacy)</w:t>
      </w:r>
    </w:p>
    <w:p w:rsidR="002115E4" w:rsidRPr="002115E4" w:rsidRDefault="002115E4" w:rsidP="002115E4">
      <w:pPr>
        <w:pStyle w:val="ListParagraph"/>
        <w:numPr>
          <w:ilvl w:val="0"/>
          <w:numId w:val="6"/>
        </w:numPr>
        <w:spacing w:after="0" w:line="240" w:lineRule="auto"/>
        <w:rPr>
          <w:color w:val="1F497D" w:themeColor="text2"/>
          <w:sz w:val="24"/>
          <w:szCs w:val="24"/>
        </w:rPr>
      </w:pPr>
      <w:r w:rsidRPr="002115E4">
        <w:rPr>
          <w:color w:val="1F497D" w:themeColor="text2"/>
          <w:sz w:val="24"/>
          <w:szCs w:val="24"/>
        </w:rPr>
        <w:t>Reading, summarizing, discussing newspaper articles</w:t>
      </w:r>
    </w:p>
    <w:p w:rsidR="002115E4" w:rsidRPr="002115E4" w:rsidRDefault="002115E4" w:rsidP="002115E4">
      <w:pPr>
        <w:pStyle w:val="ListParagraph"/>
        <w:numPr>
          <w:ilvl w:val="0"/>
          <w:numId w:val="6"/>
        </w:numPr>
        <w:spacing w:after="0" w:line="240" w:lineRule="auto"/>
        <w:rPr>
          <w:color w:val="1F497D" w:themeColor="text2"/>
          <w:sz w:val="24"/>
          <w:szCs w:val="24"/>
        </w:rPr>
      </w:pPr>
      <w:r w:rsidRPr="002115E4">
        <w:rPr>
          <w:color w:val="1F497D" w:themeColor="text2"/>
          <w:sz w:val="24"/>
          <w:szCs w:val="24"/>
        </w:rPr>
        <w:t>Journal entries based on textbook</w:t>
      </w:r>
    </w:p>
    <w:p w:rsidR="002115E4" w:rsidRDefault="002115E4" w:rsidP="002115E4">
      <w:pPr>
        <w:tabs>
          <w:tab w:val="left" w:pos="5040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134EB" w:rsidRDefault="004404BC" w:rsidP="002115E4">
      <w:pPr>
        <w:rPr>
          <w:sz w:val="24"/>
          <w:szCs w:val="24"/>
        </w:rPr>
      </w:pPr>
      <w:r w:rsidRPr="004B1177">
        <w:rPr>
          <w:b/>
          <w:sz w:val="24"/>
          <w:szCs w:val="24"/>
        </w:rPr>
        <w:t>Objectives</w:t>
      </w:r>
      <w:r w:rsidR="006A08ED" w:rsidRPr="004B1177">
        <w:rPr>
          <w:b/>
          <w:sz w:val="24"/>
          <w:szCs w:val="24"/>
        </w:rPr>
        <w:t xml:space="preserve"> and Outcomes</w:t>
      </w:r>
      <w:r w:rsidRPr="004B1177">
        <w:rPr>
          <w:b/>
          <w:sz w:val="24"/>
          <w:szCs w:val="24"/>
        </w:rPr>
        <w:t>.</w:t>
      </w:r>
      <w:r w:rsidR="006A08ED" w:rsidRPr="004B1177">
        <w:rPr>
          <w:sz w:val="24"/>
          <w:szCs w:val="24"/>
        </w:rPr>
        <w:t xml:space="preserve"> W</w:t>
      </w:r>
      <w:r w:rsidR="00C64D49">
        <w:rPr>
          <w:sz w:val="24"/>
          <w:szCs w:val="24"/>
        </w:rPr>
        <w:t>hat common</w:t>
      </w:r>
      <w:r w:rsidRPr="004B1177">
        <w:rPr>
          <w:sz w:val="24"/>
          <w:szCs w:val="24"/>
        </w:rPr>
        <w:t xml:space="preserve"> SLO(s) will your community address?</w:t>
      </w:r>
      <w:r w:rsidR="00BB7390">
        <w:rPr>
          <w:sz w:val="24"/>
          <w:szCs w:val="24"/>
        </w:rPr>
        <w:t xml:space="preserve">  </w:t>
      </w:r>
      <w:r w:rsidR="006B4B0D" w:rsidRPr="004B1177">
        <w:rPr>
          <w:sz w:val="24"/>
          <w:szCs w:val="24"/>
        </w:rPr>
        <w:t>What student outcomes will you pursue?</w:t>
      </w:r>
    </w:p>
    <w:p w:rsidR="00A72907" w:rsidRDefault="00A72907" w:rsidP="00BB7390">
      <w:pPr>
        <w:spacing w:after="0" w:line="24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While each course has different learning outcomes, we believe that the outcomes of the two courses complement one another:</w:t>
      </w:r>
    </w:p>
    <w:p w:rsidR="00BC1350" w:rsidRDefault="00BC1350" w:rsidP="00BB7390">
      <w:pPr>
        <w:spacing w:after="0" w:line="240" w:lineRule="auto"/>
        <w:rPr>
          <w:color w:val="1F497D" w:themeColor="text2"/>
          <w:sz w:val="24"/>
          <w:szCs w:val="24"/>
        </w:rPr>
      </w:pPr>
    </w:p>
    <w:p w:rsidR="00A72907" w:rsidRDefault="00A72907" w:rsidP="00BB7390">
      <w:pPr>
        <w:spacing w:after="0" w:line="24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Education 101:</w:t>
      </w:r>
    </w:p>
    <w:p w:rsidR="00A72907" w:rsidRPr="00BB7390" w:rsidRDefault="00A72907" w:rsidP="00BB7390">
      <w:pPr>
        <w:pStyle w:val="ListParagraph"/>
        <w:numPr>
          <w:ilvl w:val="0"/>
          <w:numId w:val="8"/>
        </w:numPr>
        <w:spacing w:after="0" w:line="240" w:lineRule="auto"/>
        <w:rPr>
          <w:color w:val="1F497D" w:themeColor="text2"/>
          <w:sz w:val="24"/>
          <w:szCs w:val="24"/>
        </w:rPr>
      </w:pPr>
      <w:r w:rsidRPr="00BB7390">
        <w:rPr>
          <w:color w:val="1F497D" w:themeColor="text2"/>
          <w:sz w:val="24"/>
          <w:szCs w:val="24"/>
        </w:rPr>
        <w:t>Describe and evaluate the major issues and trends occurring in the teaching profession.</w:t>
      </w:r>
    </w:p>
    <w:p w:rsidR="00A72907" w:rsidRPr="00BB7390" w:rsidRDefault="00A72907" w:rsidP="00BB7390">
      <w:pPr>
        <w:pStyle w:val="ListParagraph"/>
        <w:numPr>
          <w:ilvl w:val="0"/>
          <w:numId w:val="8"/>
        </w:numPr>
        <w:spacing w:after="0" w:line="240" w:lineRule="auto"/>
        <w:rPr>
          <w:color w:val="1F497D" w:themeColor="text2"/>
          <w:sz w:val="24"/>
          <w:szCs w:val="24"/>
        </w:rPr>
      </w:pPr>
      <w:r w:rsidRPr="00BB7390">
        <w:rPr>
          <w:color w:val="1F497D" w:themeColor="text2"/>
          <w:sz w:val="24"/>
          <w:szCs w:val="24"/>
        </w:rPr>
        <w:t>Describe current educational practices and issues from a historical context.</w:t>
      </w:r>
    </w:p>
    <w:p w:rsidR="00A72907" w:rsidRPr="00BB7390" w:rsidRDefault="00A72907" w:rsidP="00BB7390">
      <w:pPr>
        <w:pStyle w:val="ListParagraph"/>
        <w:numPr>
          <w:ilvl w:val="0"/>
          <w:numId w:val="8"/>
        </w:numPr>
        <w:spacing w:after="0" w:line="240" w:lineRule="auto"/>
        <w:rPr>
          <w:color w:val="1F497D" w:themeColor="text2"/>
          <w:sz w:val="24"/>
          <w:szCs w:val="24"/>
        </w:rPr>
      </w:pPr>
      <w:r w:rsidRPr="00BB7390">
        <w:rPr>
          <w:color w:val="1F497D" w:themeColor="text2"/>
          <w:sz w:val="24"/>
          <w:szCs w:val="24"/>
        </w:rPr>
        <w:t>Discuss and evaluate selected theories of education and explain implications of each for schooling.</w:t>
      </w:r>
    </w:p>
    <w:p w:rsidR="00A72907" w:rsidRPr="00BB7390" w:rsidRDefault="00A72907" w:rsidP="00BB7390">
      <w:pPr>
        <w:pStyle w:val="ListParagraph"/>
        <w:numPr>
          <w:ilvl w:val="0"/>
          <w:numId w:val="8"/>
        </w:numPr>
        <w:spacing w:after="0" w:line="240" w:lineRule="auto"/>
        <w:rPr>
          <w:color w:val="1F497D" w:themeColor="text2"/>
          <w:sz w:val="24"/>
          <w:szCs w:val="24"/>
        </w:rPr>
      </w:pPr>
      <w:r w:rsidRPr="00BB7390">
        <w:rPr>
          <w:color w:val="1F497D" w:themeColor="text2"/>
          <w:sz w:val="24"/>
          <w:szCs w:val="24"/>
        </w:rPr>
        <w:lastRenderedPageBreak/>
        <w:t>Research a topic of interest and then create a project that effectively demonstrates the steps of Inquiry-based learning from idea to implementation.</w:t>
      </w:r>
    </w:p>
    <w:p w:rsidR="00BB7390" w:rsidRDefault="00BB7390" w:rsidP="00BB7390">
      <w:pPr>
        <w:spacing w:after="0" w:line="240" w:lineRule="auto"/>
        <w:rPr>
          <w:color w:val="1F497D" w:themeColor="text2"/>
          <w:sz w:val="24"/>
          <w:szCs w:val="24"/>
        </w:rPr>
      </w:pPr>
    </w:p>
    <w:p w:rsidR="00A72907" w:rsidRDefault="00BC1350" w:rsidP="00BB7390">
      <w:pPr>
        <w:spacing w:after="0" w:line="24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ALP-06</w:t>
      </w:r>
      <w:r w:rsidR="00A72907">
        <w:rPr>
          <w:color w:val="1F497D" w:themeColor="text2"/>
          <w:sz w:val="24"/>
          <w:szCs w:val="24"/>
        </w:rPr>
        <w:t>4:</w:t>
      </w:r>
    </w:p>
    <w:p w:rsidR="00A72907" w:rsidRPr="00BB7390" w:rsidRDefault="00A72907" w:rsidP="00BB7390">
      <w:pPr>
        <w:pStyle w:val="ListParagraph"/>
        <w:numPr>
          <w:ilvl w:val="0"/>
          <w:numId w:val="9"/>
        </w:numPr>
        <w:spacing w:after="0" w:line="240" w:lineRule="auto"/>
        <w:rPr>
          <w:color w:val="1F497D" w:themeColor="text2"/>
          <w:sz w:val="24"/>
          <w:szCs w:val="24"/>
        </w:rPr>
      </w:pPr>
      <w:r w:rsidRPr="00BB7390">
        <w:rPr>
          <w:color w:val="1F497D" w:themeColor="text2"/>
          <w:sz w:val="24"/>
          <w:szCs w:val="24"/>
        </w:rPr>
        <w:t>Use reading strategies and critical thinking to understand and respond to texts.</w:t>
      </w:r>
    </w:p>
    <w:p w:rsidR="00A72907" w:rsidRPr="00BB7390" w:rsidRDefault="00BB7390" w:rsidP="00BB7390">
      <w:pPr>
        <w:pStyle w:val="ListParagraph"/>
        <w:numPr>
          <w:ilvl w:val="0"/>
          <w:numId w:val="9"/>
        </w:numPr>
        <w:spacing w:after="0" w:line="240" w:lineRule="auto"/>
        <w:rPr>
          <w:color w:val="1F497D" w:themeColor="text2"/>
          <w:sz w:val="24"/>
          <w:szCs w:val="24"/>
        </w:rPr>
      </w:pPr>
      <w:r w:rsidRPr="00BB7390">
        <w:rPr>
          <w:color w:val="1F497D" w:themeColor="text2"/>
          <w:sz w:val="24"/>
          <w:szCs w:val="24"/>
        </w:rPr>
        <w:t>Use study skill techniques to understand and recall information in level appropriate texts.</w:t>
      </w:r>
    </w:p>
    <w:p w:rsidR="00BB7390" w:rsidRPr="00BB7390" w:rsidRDefault="00BB7390" w:rsidP="00BB7390">
      <w:pPr>
        <w:pStyle w:val="ListParagraph"/>
        <w:numPr>
          <w:ilvl w:val="0"/>
          <w:numId w:val="9"/>
        </w:numPr>
        <w:spacing w:after="0" w:line="240" w:lineRule="auto"/>
        <w:rPr>
          <w:color w:val="1F497D" w:themeColor="text2"/>
          <w:sz w:val="24"/>
          <w:szCs w:val="24"/>
        </w:rPr>
      </w:pPr>
      <w:r w:rsidRPr="00BB7390">
        <w:rPr>
          <w:color w:val="1F497D" w:themeColor="text2"/>
          <w:sz w:val="24"/>
          <w:szCs w:val="24"/>
        </w:rPr>
        <w:t>Expand vocabulary.</w:t>
      </w:r>
    </w:p>
    <w:p w:rsidR="00BB7390" w:rsidRDefault="00BB7390" w:rsidP="00BB7390">
      <w:pPr>
        <w:pStyle w:val="ListParagraph"/>
        <w:numPr>
          <w:ilvl w:val="0"/>
          <w:numId w:val="9"/>
        </w:numPr>
        <w:spacing w:after="0" w:line="240" w:lineRule="auto"/>
        <w:rPr>
          <w:color w:val="1F497D" w:themeColor="text2"/>
          <w:sz w:val="24"/>
          <w:szCs w:val="24"/>
        </w:rPr>
      </w:pPr>
      <w:r w:rsidRPr="00BB7390">
        <w:rPr>
          <w:color w:val="1F497D" w:themeColor="text2"/>
          <w:sz w:val="24"/>
          <w:szCs w:val="24"/>
        </w:rPr>
        <w:t>Develop information literacy skills.</w:t>
      </w:r>
    </w:p>
    <w:p w:rsidR="00BB7390" w:rsidRDefault="00BB7390" w:rsidP="00BB7390">
      <w:pPr>
        <w:spacing w:after="0" w:line="240" w:lineRule="auto"/>
        <w:rPr>
          <w:color w:val="1F497D" w:themeColor="text2"/>
          <w:sz w:val="24"/>
          <w:szCs w:val="24"/>
        </w:rPr>
      </w:pPr>
    </w:p>
    <w:p w:rsidR="00BB7390" w:rsidRPr="00BB7390" w:rsidRDefault="00BB7390" w:rsidP="00BB7390">
      <w:pPr>
        <w:spacing w:after="0" w:line="24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The ALP learning outcomes will be practiced in both the ALP class and the Education one.</w:t>
      </w:r>
    </w:p>
    <w:p w:rsidR="005134EB" w:rsidRPr="005134EB" w:rsidRDefault="005134EB" w:rsidP="005134EB">
      <w:pPr>
        <w:pStyle w:val="ListParagraph"/>
        <w:rPr>
          <w:sz w:val="24"/>
          <w:szCs w:val="24"/>
        </w:rPr>
      </w:pPr>
    </w:p>
    <w:p w:rsidR="004404BC" w:rsidRDefault="006B4B0D" w:rsidP="004B1177">
      <w:pPr>
        <w:rPr>
          <w:sz w:val="24"/>
          <w:szCs w:val="24"/>
        </w:rPr>
      </w:pPr>
      <w:r w:rsidRPr="004B1177">
        <w:rPr>
          <w:b/>
          <w:sz w:val="24"/>
          <w:szCs w:val="24"/>
        </w:rPr>
        <w:t xml:space="preserve">Resources and </w:t>
      </w:r>
      <w:r w:rsidR="005134EB" w:rsidRPr="004B1177">
        <w:rPr>
          <w:b/>
          <w:sz w:val="24"/>
          <w:szCs w:val="24"/>
        </w:rPr>
        <w:t>Student Support Services</w:t>
      </w:r>
      <w:r w:rsidR="005134EB" w:rsidRPr="004B1177">
        <w:rPr>
          <w:sz w:val="24"/>
          <w:szCs w:val="24"/>
        </w:rPr>
        <w:t>.  How will your community integrate</w:t>
      </w:r>
      <w:r w:rsidR="003F19F9">
        <w:rPr>
          <w:sz w:val="24"/>
          <w:szCs w:val="24"/>
        </w:rPr>
        <w:t xml:space="preserve"> student support services and</w:t>
      </w:r>
      <w:r w:rsidR="005134EB" w:rsidRPr="004B1177">
        <w:rPr>
          <w:sz w:val="24"/>
          <w:szCs w:val="24"/>
        </w:rPr>
        <w:t xml:space="preserve"> academic support services?</w:t>
      </w:r>
      <w:r w:rsidRPr="004B1177">
        <w:rPr>
          <w:sz w:val="24"/>
          <w:szCs w:val="24"/>
        </w:rPr>
        <w:t xml:space="preserve">  What other resources might you desire (smart classrooms, other technology, field trips, speakers, </w:t>
      </w:r>
      <w:r w:rsidR="00304A36" w:rsidRPr="004B1177">
        <w:rPr>
          <w:sz w:val="24"/>
          <w:szCs w:val="24"/>
        </w:rPr>
        <w:t>etc.</w:t>
      </w:r>
      <w:r w:rsidRPr="004B1177">
        <w:rPr>
          <w:sz w:val="24"/>
          <w:szCs w:val="24"/>
        </w:rPr>
        <w:t>)?</w:t>
      </w:r>
    </w:p>
    <w:p w:rsidR="005134EB" w:rsidRPr="00BB7390" w:rsidRDefault="005F07A3" w:rsidP="005134EB">
      <w:pPr>
        <w:pStyle w:val="ListParagraph"/>
        <w:numPr>
          <w:ilvl w:val="0"/>
          <w:numId w:val="5"/>
        </w:numPr>
        <w:rPr>
          <w:color w:val="1F497D" w:themeColor="text2"/>
          <w:sz w:val="24"/>
          <w:szCs w:val="24"/>
        </w:rPr>
      </w:pPr>
      <w:r w:rsidRPr="00BB7390">
        <w:rPr>
          <w:color w:val="1F497D" w:themeColor="text2"/>
          <w:sz w:val="24"/>
          <w:szCs w:val="24"/>
        </w:rPr>
        <w:t>We would like SMART classrooms and a tutor.</w:t>
      </w:r>
    </w:p>
    <w:p w:rsidR="00854BC1" w:rsidRPr="005134EB" w:rsidRDefault="00854BC1" w:rsidP="005134EB">
      <w:pPr>
        <w:rPr>
          <w:sz w:val="24"/>
          <w:szCs w:val="24"/>
        </w:rPr>
      </w:pPr>
    </w:p>
    <w:p w:rsidR="005134EB" w:rsidRPr="004B1177" w:rsidRDefault="005134EB" w:rsidP="004B1177">
      <w:pPr>
        <w:rPr>
          <w:sz w:val="24"/>
          <w:szCs w:val="24"/>
        </w:rPr>
      </w:pPr>
      <w:r w:rsidRPr="004B1177">
        <w:rPr>
          <w:b/>
          <w:sz w:val="24"/>
          <w:szCs w:val="24"/>
        </w:rPr>
        <w:t>Co-Curricular &amp; Civic Engagement</w:t>
      </w:r>
      <w:r w:rsidRPr="004B1177">
        <w:rPr>
          <w:sz w:val="24"/>
          <w:szCs w:val="24"/>
        </w:rPr>
        <w:t>.  How will your community foster connections with the</w:t>
      </w:r>
      <w:r w:rsidR="005F07A3">
        <w:rPr>
          <w:sz w:val="24"/>
          <w:szCs w:val="24"/>
        </w:rPr>
        <w:t xml:space="preserve"> </w:t>
      </w:r>
      <w:r w:rsidRPr="004B1177">
        <w:rPr>
          <w:sz w:val="24"/>
          <w:szCs w:val="24"/>
        </w:rPr>
        <w:t>college and civic communit</w:t>
      </w:r>
      <w:r w:rsidR="00C64D49">
        <w:rPr>
          <w:sz w:val="24"/>
          <w:szCs w:val="24"/>
        </w:rPr>
        <w:t>ies</w:t>
      </w:r>
      <w:r w:rsidRPr="004B1177">
        <w:rPr>
          <w:sz w:val="24"/>
          <w:szCs w:val="24"/>
        </w:rPr>
        <w:t>?</w:t>
      </w:r>
    </w:p>
    <w:p w:rsidR="00BB7390" w:rsidRPr="00BB7390" w:rsidRDefault="005F07A3" w:rsidP="005F07A3">
      <w:pPr>
        <w:pStyle w:val="ListParagraph"/>
        <w:numPr>
          <w:ilvl w:val="0"/>
          <w:numId w:val="5"/>
        </w:numPr>
        <w:spacing w:line="240" w:lineRule="auto"/>
        <w:rPr>
          <w:color w:val="1F497D" w:themeColor="text2"/>
          <w:sz w:val="24"/>
          <w:szCs w:val="24"/>
        </w:rPr>
      </w:pPr>
      <w:r w:rsidRPr="00BB7390">
        <w:rPr>
          <w:color w:val="1F497D" w:themeColor="text2"/>
          <w:sz w:val="24"/>
          <w:szCs w:val="24"/>
        </w:rPr>
        <w:t xml:space="preserve">Students in this learning community will have the opportunity to </w:t>
      </w:r>
      <w:r w:rsidR="004E1950" w:rsidRPr="00BB7390">
        <w:rPr>
          <w:color w:val="1F497D" w:themeColor="text2"/>
          <w:sz w:val="24"/>
          <w:szCs w:val="24"/>
        </w:rPr>
        <w:t>observe a number of classes.</w:t>
      </w:r>
    </w:p>
    <w:p w:rsidR="005F07A3" w:rsidRPr="00BB7390" w:rsidRDefault="005F07A3" w:rsidP="005F07A3">
      <w:pPr>
        <w:pStyle w:val="ListParagraph"/>
        <w:numPr>
          <w:ilvl w:val="0"/>
          <w:numId w:val="5"/>
        </w:numPr>
        <w:spacing w:line="240" w:lineRule="auto"/>
        <w:rPr>
          <w:color w:val="1F497D" w:themeColor="text2"/>
          <w:sz w:val="24"/>
          <w:szCs w:val="24"/>
        </w:rPr>
      </w:pPr>
      <w:r w:rsidRPr="00BB7390">
        <w:rPr>
          <w:color w:val="1F497D" w:themeColor="text2"/>
          <w:sz w:val="24"/>
          <w:szCs w:val="24"/>
        </w:rPr>
        <w:t xml:space="preserve">They will </w:t>
      </w:r>
      <w:r w:rsidR="00001A93">
        <w:rPr>
          <w:color w:val="1F497D" w:themeColor="text2"/>
          <w:sz w:val="24"/>
          <w:szCs w:val="24"/>
        </w:rPr>
        <w:t xml:space="preserve">have an opportunity to </w:t>
      </w:r>
      <w:r w:rsidRPr="00BB7390">
        <w:rPr>
          <w:color w:val="1F497D" w:themeColor="text2"/>
          <w:sz w:val="24"/>
          <w:szCs w:val="24"/>
        </w:rPr>
        <w:t>attend an E</w:t>
      </w:r>
      <w:r w:rsidR="00001A93">
        <w:rPr>
          <w:color w:val="1F497D" w:themeColor="text2"/>
          <w:sz w:val="24"/>
          <w:szCs w:val="24"/>
        </w:rPr>
        <w:t>ducation Conference held at BCC (if there is one).</w:t>
      </w:r>
    </w:p>
    <w:p w:rsidR="00BB7390" w:rsidRDefault="00BB739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64D49" w:rsidRDefault="00C64D49" w:rsidP="00E45F55">
      <w:pPr>
        <w:spacing w:line="240" w:lineRule="auto"/>
        <w:jc w:val="center"/>
        <w:rPr>
          <w:b/>
          <w:sz w:val="24"/>
          <w:szCs w:val="24"/>
        </w:rPr>
      </w:pPr>
    </w:p>
    <w:p w:rsidR="00E45F55" w:rsidRPr="005134EB" w:rsidRDefault="00E45F55" w:rsidP="00E45F55">
      <w:pPr>
        <w:spacing w:line="240" w:lineRule="auto"/>
        <w:jc w:val="center"/>
        <w:rPr>
          <w:b/>
          <w:sz w:val="24"/>
          <w:szCs w:val="24"/>
        </w:rPr>
      </w:pPr>
      <w:r w:rsidRPr="005134EB">
        <w:rPr>
          <w:b/>
          <w:sz w:val="24"/>
          <w:szCs w:val="24"/>
        </w:rPr>
        <w:t>Learning Communities at Bergen Community College</w:t>
      </w:r>
    </w:p>
    <w:p w:rsidR="00E45F55" w:rsidRDefault="00E45F55" w:rsidP="00E45F55">
      <w:pPr>
        <w:ind w:left="360"/>
        <w:rPr>
          <w:sz w:val="24"/>
          <w:szCs w:val="24"/>
        </w:rPr>
      </w:pPr>
      <w:r>
        <w:rPr>
          <w:sz w:val="24"/>
          <w:szCs w:val="24"/>
        </w:rPr>
        <w:t>All Learning Communities at Bergen Community College strive to provide an intentionally integrated learning experience for our students and faculty.  Faculty collaborate to engage students in cross-curricular exploration of a common theme and common SLOs while supporting students in developing the critical thinking, communication, and interpersonal skills vital to their academic and professional success</w:t>
      </w:r>
      <w:r w:rsidR="00854BC1">
        <w:rPr>
          <w:sz w:val="24"/>
          <w:szCs w:val="24"/>
        </w:rPr>
        <w:t>.</w:t>
      </w:r>
    </w:p>
    <w:p w:rsidR="00854BC1" w:rsidRPr="00854BC1" w:rsidRDefault="00854BC1" w:rsidP="00854BC1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Hallmarks</w:t>
      </w:r>
      <w:r w:rsidRPr="00854BC1">
        <w:rPr>
          <w:b/>
          <w:sz w:val="24"/>
          <w:szCs w:val="24"/>
        </w:rPr>
        <w:t>:</w:t>
      </w:r>
    </w:p>
    <w:p w:rsidR="00E45F55" w:rsidRPr="00854BC1" w:rsidRDefault="00E45F55" w:rsidP="00854BC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54BC1">
        <w:rPr>
          <w:sz w:val="24"/>
          <w:szCs w:val="24"/>
        </w:rPr>
        <w:t>Two or three linked classes</w:t>
      </w:r>
    </w:p>
    <w:p w:rsidR="00E45F55" w:rsidRPr="00E45F55" w:rsidRDefault="00854BC1" w:rsidP="00854BC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Common cohort</w:t>
      </w:r>
      <w:r w:rsidR="00E45F55" w:rsidRPr="00E45F55">
        <w:rPr>
          <w:sz w:val="24"/>
          <w:szCs w:val="24"/>
        </w:rPr>
        <w:t xml:space="preserve"> in all classes</w:t>
      </w:r>
    </w:p>
    <w:p w:rsidR="00C64D49" w:rsidRDefault="00C64D49" w:rsidP="00854BC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College &amp; Community connections</w:t>
      </w:r>
    </w:p>
    <w:p w:rsidR="00C64D49" w:rsidRDefault="00C64D49" w:rsidP="00854BC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Academic, Technological, and Plant Resources</w:t>
      </w:r>
    </w:p>
    <w:p w:rsidR="00E45F55" w:rsidRPr="00E45F55" w:rsidRDefault="00854BC1" w:rsidP="00854BC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At least three </w:t>
      </w:r>
      <w:r w:rsidR="00E45F55" w:rsidRPr="00E45F55">
        <w:rPr>
          <w:sz w:val="24"/>
          <w:szCs w:val="24"/>
        </w:rPr>
        <w:t xml:space="preserve">Integrated Experiences: Assignment, Project, </w:t>
      </w:r>
      <w:r>
        <w:rPr>
          <w:sz w:val="24"/>
          <w:szCs w:val="24"/>
        </w:rPr>
        <w:t>and/or</w:t>
      </w:r>
      <w:r w:rsidRPr="00E45F55">
        <w:rPr>
          <w:sz w:val="24"/>
          <w:szCs w:val="24"/>
        </w:rPr>
        <w:t xml:space="preserve"> Trip</w:t>
      </w:r>
    </w:p>
    <w:p w:rsidR="00E45F55" w:rsidRPr="00E45F55" w:rsidRDefault="00854BC1" w:rsidP="00854BC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 least o</w:t>
      </w:r>
      <w:r w:rsidR="00E45F55" w:rsidRPr="00E45F55">
        <w:rPr>
          <w:sz w:val="24"/>
          <w:szCs w:val="24"/>
        </w:rPr>
        <w:t>ne co-graded assignment</w:t>
      </w:r>
    </w:p>
    <w:p w:rsidR="00E45F55" w:rsidRPr="00E45F55" w:rsidRDefault="00854BC1" w:rsidP="00854BC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 least one community-specific</w:t>
      </w:r>
      <w:r w:rsidR="00E45F55" w:rsidRPr="00E45F55">
        <w:rPr>
          <w:sz w:val="24"/>
          <w:szCs w:val="24"/>
        </w:rPr>
        <w:t xml:space="preserve"> SLO </w:t>
      </w:r>
    </w:p>
    <w:p w:rsidR="00E45F55" w:rsidRPr="00E45F55" w:rsidRDefault="00E45F55" w:rsidP="00854BC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45F55">
        <w:rPr>
          <w:sz w:val="24"/>
          <w:szCs w:val="24"/>
        </w:rPr>
        <w:t>Five meeting</w:t>
      </w:r>
      <w:r w:rsidR="00854BC1">
        <w:rPr>
          <w:sz w:val="24"/>
          <w:szCs w:val="24"/>
        </w:rPr>
        <w:t>s</w:t>
      </w:r>
      <w:r w:rsidRPr="00E45F55">
        <w:rPr>
          <w:sz w:val="24"/>
          <w:szCs w:val="24"/>
        </w:rPr>
        <w:t xml:space="preserve"> during a 15-week semester</w:t>
      </w:r>
    </w:p>
    <w:p w:rsidR="00E45F55" w:rsidRPr="00E45F55" w:rsidRDefault="00854BC1" w:rsidP="00854BC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Administration of a student s</w:t>
      </w:r>
      <w:r w:rsidR="00E45F55" w:rsidRPr="00E45F55">
        <w:rPr>
          <w:sz w:val="24"/>
          <w:szCs w:val="24"/>
        </w:rPr>
        <w:t>urvey</w:t>
      </w:r>
      <w:r w:rsidR="00C64D49">
        <w:rPr>
          <w:sz w:val="24"/>
          <w:szCs w:val="24"/>
        </w:rPr>
        <w:t xml:space="preserve"> and/or other evaluation</w:t>
      </w:r>
    </w:p>
    <w:p w:rsidR="00E45F55" w:rsidRPr="00E45F55" w:rsidRDefault="00E45F55" w:rsidP="00854BC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45F55">
        <w:rPr>
          <w:sz w:val="24"/>
          <w:szCs w:val="24"/>
        </w:rPr>
        <w:t>Integrated Academic Support Services</w:t>
      </w:r>
    </w:p>
    <w:p w:rsidR="00854BC1" w:rsidRPr="00854BC1" w:rsidRDefault="00854BC1" w:rsidP="00854BC1">
      <w:pPr>
        <w:ind w:left="360"/>
        <w:rPr>
          <w:b/>
          <w:sz w:val="24"/>
          <w:szCs w:val="24"/>
        </w:rPr>
      </w:pPr>
      <w:r w:rsidRPr="00854BC1">
        <w:rPr>
          <w:b/>
          <w:sz w:val="24"/>
          <w:szCs w:val="24"/>
        </w:rPr>
        <w:t>Process:</w:t>
      </w:r>
    </w:p>
    <w:p w:rsidR="00854BC1" w:rsidRDefault="00854BC1" w:rsidP="00854BC1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54BC1">
        <w:rPr>
          <w:sz w:val="24"/>
          <w:szCs w:val="24"/>
        </w:rPr>
        <w:t>Attend an Informational Meeting</w:t>
      </w:r>
    </w:p>
    <w:p w:rsidR="00A42463" w:rsidRPr="00854BC1" w:rsidRDefault="00854BC1" w:rsidP="00854BC1">
      <w:pPr>
        <w:numPr>
          <w:ilvl w:val="0"/>
          <w:numId w:val="4"/>
        </w:numPr>
        <w:tabs>
          <w:tab w:val="num" w:pos="720"/>
        </w:tabs>
        <w:spacing w:line="240" w:lineRule="auto"/>
        <w:rPr>
          <w:sz w:val="24"/>
          <w:szCs w:val="24"/>
        </w:rPr>
      </w:pPr>
      <w:r w:rsidRPr="00854BC1">
        <w:rPr>
          <w:sz w:val="24"/>
          <w:szCs w:val="24"/>
        </w:rPr>
        <w:t>Complete a proposal form</w:t>
      </w:r>
    </w:p>
    <w:p w:rsidR="00A42463" w:rsidRPr="00854BC1" w:rsidRDefault="00854BC1" w:rsidP="00854BC1">
      <w:pPr>
        <w:numPr>
          <w:ilvl w:val="0"/>
          <w:numId w:val="4"/>
        </w:numPr>
        <w:tabs>
          <w:tab w:val="num" w:pos="7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854BC1">
        <w:rPr>
          <w:sz w:val="24"/>
          <w:szCs w:val="24"/>
        </w:rPr>
        <w:t>ubmit proposal to your dean and chair to start the scheduling process</w:t>
      </w:r>
      <w:r>
        <w:rPr>
          <w:sz w:val="24"/>
          <w:szCs w:val="24"/>
        </w:rPr>
        <w:t xml:space="preserve"> after proposal is approved </w:t>
      </w:r>
    </w:p>
    <w:p w:rsidR="00A42463" w:rsidRPr="00854BC1" w:rsidRDefault="00854BC1" w:rsidP="00854BC1">
      <w:pPr>
        <w:numPr>
          <w:ilvl w:val="0"/>
          <w:numId w:val="4"/>
        </w:numPr>
        <w:tabs>
          <w:tab w:val="num" w:pos="720"/>
        </w:tabs>
        <w:spacing w:line="240" w:lineRule="auto"/>
        <w:rPr>
          <w:sz w:val="24"/>
          <w:szCs w:val="24"/>
        </w:rPr>
      </w:pPr>
      <w:r w:rsidRPr="00854BC1">
        <w:rPr>
          <w:sz w:val="24"/>
          <w:szCs w:val="24"/>
        </w:rPr>
        <w:t>Participate in a two part workshop</w:t>
      </w:r>
    </w:p>
    <w:p w:rsidR="004B1177" w:rsidRDefault="00854BC1" w:rsidP="004B1177">
      <w:pPr>
        <w:numPr>
          <w:ilvl w:val="1"/>
          <w:numId w:val="4"/>
        </w:numPr>
        <w:tabs>
          <w:tab w:val="num" w:pos="1440"/>
        </w:tabs>
        <w:spacing w:line="240" w:lineRule="auto"/>
        <w:rPr>
          <w:sz w:val="24"/>
          <w:szCs w:val="24"/>
        </w:rPr>
      </w:pPr>
      <w:r w:rsidRPr="00854BC1">
        <w:rPr>
          <w:sz w:val="24"/>
          <w:szCs w:val="24"/>
        </w:rPr>
        <w:t xml:space="preserve">Part 1: Theoretical Frameworks &amp; Best Practices </w:t>
      </w:r>
    </w:p>
    <w:p w:rsidR="00854BC1" w:rsidRPr="004B1177" w:rsidRDefault="00854BC1" w:rsidP="004B1177">
      <w:pPr>
        <w:numPr>
          <w:ilvl w:val="1"/>
          <w:numId w:val="4"/>
        </w:numPr>
        <w:tabs>
          <w:tab w:val="num" w:pos="1440"/>
        </w:tabs>
        <w:spacing w:line="240" w:lineRule="auto"/>
        <w:rPr>
          <w:sz w:val="24"/>
          <w:szCs w:val="24"/>
        </w:rPr>
      </w:pPr>
      <w:r w:rsidRPr="004B1177">
        <w:rPr>
          <w:sz w:val="24"/>
          <w:szCs w:val="24"/>
        </w:rPr>
        <w:t>Part 2: Practical Applications &amp; Design</w:t>
      </w:r>
    </w:p>
    <w:p w:rsidR="00854BC1" w:rsidRPr="00854BC1" w:rsidRDefault="00854BC1" w:rsidP="00854BC1">
      <w:pPr>
        <w:numPr>
          <w:ilvl w:val="0"/>
          <w:numId w:val="3"/>
        </w:numPr>
        <w:tabs>
          <w:tab w:val="num" w:pos="14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Design &amp; Implement</w:t>
      </w:r>
      <w:r w:rsidRPr="00854BC1">
        <w:rPr>
          <w:sz w:val="24"/>
          <w:szCs w:val="24"/>
        </w:rPr>
        <w:t xml:space="preserve"> your community</w:t>
      </w:r>
    </w:p>
    <w:p w:rsidR="005134EB" w:rsidRDefault="00C64D49" w:rsidP="00C64D49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Access ongoing support and professional development</w:t>
      </w:r>
    </w:p>
    <w:p w:rsidR="00C64D49" w:rsidRDefault="00C64D49" w:rsidP="00C64D49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C64D49" w:rsidRPr="005134EB" w:rsidRDefault="00C64D49" w:rsidP="00C64D49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Revitalize your teaching and scholarship!</w:t>
      </w:r>
    </w:p>
    <w:sectPr w:rsidR="00C64D49" w:rsidRPr="005134EB" w:rsidSect="00C64D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BED"/>
    <w:multiLevelType w:val="hybridMultilevel"/>
    <w:tmpl w:val="EC54F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4D77B6"/>
    <w:multiLevelType w:val="hybridMultilevel"/>
    <w:tmpl w:val="9C00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21DF8"/>
    <w:multiLevelType w:val="hybridMultilevel"/>
    <w:tmpl w:val="E3D4E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2C18A8"/>
    <w:multiLevelType w:val="hybridMultilevel"/>
    <w:tmpl w:val="90BAA562"/>
    <w:lvl w:ilvl="0" w:tplc="43CC43D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7E46BB"/>
    <w:multiLevelType w:val="hybridMultilevel"/>
    <w:tmpl w:val="7F32240C"/>
    <w:lvl w:ilvl="0" w:tplc="5980EB4A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1D76C2BA">
      <w:start w:val="1050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E5EE791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EC9A6AE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47AC19F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1276751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650620D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98021B1C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48CE8410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5" w15:restartNumberingAfterBreak="0">
    <w:nsid w:val="4EEA34C1"/>
    <w:multiLevelType w:val="hybridMultilevel"/>
    <w:tmpl w:val="0B44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A14AF"/>
    <w:multiLevelType w:val="hybridMultilevel"/>
    <w:tmpl w:val="724AD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63291"/>
    <w:multiLevelType w:val="hybridMultilevel"/>
    <w:tmpl w:val="E94A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F72CE"/>
    <w:multiLevelType w:val="hybridMultilevel"/>
    <w:tmpl w:val="2DF44702"/>
    <w:lvl w:ilvl="0" w:tplc="82883722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A0B26E6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185243C6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770A3BD8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1C601846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BE4AD48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E99A804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D430C9F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B4A0D518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BC"/>
    <w:rsid w:val="00001A93"/>
    <w:rsid w:val="001F40C5"/>
    <w:rsid w:val="002115E4"/>
    <w:rsid w:val="00304A36"/>
    <w:rsid w:val="003F19F9"/>
    <w:rsid w:val="004404BC"/>
    <w:rsid w:val="004B1177"/>
    <w:rsid w:val="004E1950"/>
    <w:rsid w:val="005134EB"/>
    <w:rsid w:val="005C135A"/>
    <w:rsid w:val="005F07A3"/>
    <w:rsid w:val="006A08ED"/>
    <w:rsid w:val="006B4B0D"/>
    <w:rsid w:val="008475B8"/>
    <w:rsid w:val="00854BC1"/>
    <w:rsid w:val="00867FB4"/>
    <w:rsid w:val="008E1485"/>
    <w:rsid w:val="0094083F"/>
    <w:rsid w:val="00955346"/>
    <w:rsid w:val="00A42463"/>
    <w:rsid w:val="00A72907"/>
    <w:rsid w:val="00B03C87"/>
    <w:rsid w:val="00BB7390"/>
    <w:rsid w:val="00BC1350"/>
    <w:rsid w:val="00C64D49"/>
    <w:rsid w:val="00CD77F6"/>
    <w:rsid w:val="00E45F55"/>
    <w:rsid w:val="00ED6488"/>
    <w:rsid w:val="00FE6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F9797"/>
  <w15:docId w15:val="{C84F1E38-322E-4607-B8F6-69CB9754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7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04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0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943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8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0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1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56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7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7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59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6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6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5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3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asparova@bergen.edu" TargetMode="External"/><Relationship Id="rId5" Type="http://schemas.openxmlformats.org/officeDocument/2006/relationships/hyperlink" Target="mailto:efitzgerald@berge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Bergen Community College</Company>
  <LinksUpToDate>false</LinksUpToDate>
  <CharactersWithSpaces>4599</CharactersWithSpaces>
  <SharedDoc>false</SharedDoc>
  <HLinks>
    <vt:vector size="12" baseType="variant">
      <vt:variant>
        <vt:i4>2490370</vt:i4>
      </vt:variant>
      <vt:variant>
        <vt:i4>3</vt:i4>
      </vt:variant>
      <vt:variant>
        <vt:i4>0</vt:i4>
      </vt:variant>
      <vt:variant>
        <vt:i4>5</vt:i4>
      </vt:variant>
      <vt:variant>
        <vt:lpwstr>mailto:mkasparova@bergen.edu</vt:lpwstr>
      </vt:variant>
      <vt:variant>
        <vt:lpwstr/>
      </vt:variant>
      <vt:variant>
        <vt:i4>4915304</vt:i4>
      </vt:variant>
      <vt:variant>
        <vt:i4>0</vt:i4>
      </vt:variant>
      <vt:variant>
        <vt:i4>0</vt:i4>
      </vt:variant>
      <vt:variant>
        <vt:i4>5</vt:i4>
      </vt:variant>
      <vt:variant>
        <vt:lpwstr>mailto:efitzgerald@bergen.edu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Fitzgerald</dc:creator>
  <cp:lastModifiedBy>Maria Kasparova</cp:lastModifiedBy>
  <cp:revision>2</cp:revision>
  <cp:lastPrinted>2014-11-12T15:06:00Z</cp:lastPrinted>
  <dcterms:created xsi:type="dcterms:W3CDTF">2017-10-19T19:36:00Z</dcterms:created>
  <dcterms:modified xsi:type="dcterms:W3CDTF">2017-10-19T19:36:00Z</dcterms:modified>
</cp:coreProperties>
</file>